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2192"/>
        <w:gridCol w:w="2377"/>
        <w:gridCol w:w="2250"/>
      </w:tblGrid>
      <w:tr w:rsidR="00871940" w:rsidRPr="00334F20" w14:paraId="0E98AECC" w14:textId="77777777" w:rsidTr="00AF695D">
        <w:tc>
          <w:tcPr>
            <w:tcW w:w="9830" w:type="dxa"/>
            <w:gridSpan w:val="4"/>
          </w:tcPr>
          <w:p w14:paraId="56E79DAC" w14:textId="77777777" w:rsidR="00871940" w:rsidRPr="00794A1E" w:rsidRDefault="00871940" w:rsidP="00AF695D">
            <w:pPr>
              <w:jc w:val="center"/>
              <w:rPr>
                <w:rFonts w:ascii="Simplon Norm" w:hAnsi="Simplon Norm"/>
                <w:b/>
                <w:bCs/>
              </w:rPr>
            </w:pPr>
            <w:r w:rsidRPr="5118058A">
              <w:rPr>
                <w:rFonts w:ascii="Simplon Norm" w:hAnsi="Simplon Norm"/>
                <w:b/>
                <w:bCs/>
              </w:rPr>
              <w:t>Observation Analysis</w:t>
            </w:r>
          </w:p>
        </w:tc>
      </w:tr>
      <w:tr w:rsidR="00871940" w:rsidRPr="00334F20" w14:paraId="4B9CBF04" w14:textId="77777777" w:rsidTr="00AF695D">
        <w:tc>
          <w:tcPr>
            <w:tcW w:w="2456" w:type="dxa"/>
          </w:tcPr>
          <w:p w14:paraId="12767D63" w14:textId="77777777" w:rsidR="00871940" w:rsidRPr="00794A1E" w:rsidRDefault="00871940" w:rsidP="00AF695D">
            <w:pPr>
              <w:rPr>
                <w:rFonts w:ascii="Simplon Norm" w:hAnsi="Simplon Norm"/>
                <w:b/>
                <w:bCs/>
              </w:rPr>
            </w:pPr>
            <w:r w:rsidRPr="00794A1E">
              <w:rPr>
                <w:rFonts w:ascii="Simplon Norm" w:hAnsi="Simplon Norm"/>
                <w:b/>
                <w:bCs/>
              </w:rPr>
              <w:t xml:space="preserve">Name of child: </w:t>
            </w:r>
          </w:p>
        </w:tc>
        <w:tc>
          <w:tcPr>
            <w:tcW w:w="2458" w:type="dxa"/>
          </w:tcPr>
          <w:p w14:paraId="66B4F80F" w14:textId="77777777" w:rsidR="00871940" w:rsidRPr="00794A1E" w:rsidRDefault="00871940" w:rsidP="00AF695D">
            <w:pPr>
              <w:rPr>
                <w:rFonts w:ascii="Simplon Norm" w:hAnsi="Simplon Norm"/>
                <w:b/>
                <w:bCs/>
              </w:rPr>
            </w:pPr>
            <w:r w:rsidRPr="00794A1E">
              <w:rPr>
                <w:rFonts w:ascii="Simplon Norm" w:hAnsi="Simplon Norm"/>
                <w:b/>
                <w:bCs/>
              </w:rPr>
              <w:t>Date:</w:t>
            </w:r>
          </w:p>
        </w:tc>
        <w:tc>
          <w:tcPr>
            <w:tcW w:w="2458" w:type="dxa"/>
          </w:tcPr>
          <w:p w14:paraId="479D4106" w14:textId="77777777" w:rsidR="00871940" w:rsidRPr="00794A1E" w:rsidRDefault="00871940" w:rsidP="00AF695D">
            <w:pPr>
              <w:rPr>
                <w:rFonts w:ascii="Simplon Norm" w:hAnsi="Simplon Norm"/>
                <w:b/>
                <w:bCs/>
              </w:rPr>
            </w:pPr>
            <w:r w:rsidRPr="00794A1E">
              <w:rPr>
                <w:rFonts w:ascii="Simplon Norm" w:hAnsi="Simplon Norm"/>
                <w:b/>
                <w:bCs/>
              </w:rPr>
              <w:t>Experience/setting:</w:t>
            </w:r>
          </w:p>
        </w:tc>
        <w:tc>
          <w:tcPr>
            <w:tcW w:w="2458" w:type="dxa"/>
          </w:tcPr>
          <w:p w14:paraId="76D45A65" w14:textId="77777777" w:rsidR="00871940" w:rsidRPr="00794A1E" w:rsidRDefault="00871940" w:rsidP="00AF695D">
            <w:pPr>
              <w:rPr>
                <w:rFonts w:ascii="Simplon Norm" w:hAnsi="Simplon Norm"/>
                <w:b/>
                <w:bCs/>
              </w:rPr>
            </w:pPr>
            <w:r w:rsidRPr="00794A1E">
              <w:rPr>
                <w:rFonts w:ascii="Simplon Norm" w:hAnsi="Simplon Norm"/>
                <w:b/>
                <w:bCs/>
              </w:rPr>
              <w:t>Observer:</w:t>
            </w:r>
          </w:p>
        </w:tc>
      </w:tr>
      <w:tr w:rsidR="00871940" w:rsidRPr="007129BD" w14:paraId="04B1DD7A" w14:textId="77777777" w:rsidTr="00AF695D">
        <w:tc>
          <w:tcPr>
            <w:tcW w:w="9830" w:type="dxa"/>
            <w:gridSpan w:val="4"/>
          </w:tcPr>
          <w:p w14:paraId="5758CCB3" w14:textId="77777777" w:rsidR="00871940" w:rsidRPr="00794A1E" w:rsidRDefault="00871940" w:rsidP="00AF695D">
            <w:pPr>
              <w:jc w:val="center"/>
              <w:rPr>
                <w:rFonts w:ascii="Simplon Norm" w:hAnsi="Simplon Norm"/>
                <w:b/>
                <w:bCs/>
              </w:rPr>
            </w:pPr>
            <w:r w:rsidRPr="00794A1E">
              <w:rPr>
                <w:rFonts w:ascii="Simplon Norm" w:hAnsi="Simplon Norm"/>
                <w:b/>
                <w:bCs/>
              </w:rPr>
              <w:t>Observation</w:t>
            </w:r>
          </w:p>
        </w:tc>
      </w:tr>
      <w:tr w:rsidR="00871940" w:rsidRPr="007129BD" w14:paraId="5487BFB2" w14:textId="77777777" w:rsidTr="00AF695D">
        <w:tc>
          <w:tcPr>
            <w:tcW w:w="9830" w:type="dxa"/>
            <w:gridSpan w:val="4"/>
          </w:tcPr>
          <w:p w14:paraId="368A3AC2" w14:textId="77777777" w:rsidR="00871940" w:rsidRDefault="00871940" w:rsidP="00AF695D">
            <w:pPr>
              <w:jc w:val="center"/>
              <w:rPr>
                <w:rFonts w:ascii="Simplon Norm" w:hAnsi="Simplon Norm"/>
              </w:rPr>
            </w:pPr>
          </w:p>
          <w:p w14:paraId="6FFCE91C" w14:textId="77777777" w:rsidR="00871940" w:rsidRPr="007129BD" w:rsidRDefault="00871940" w:rsidP="00AF695D">
            <w:pPr>
              <w:jc w:val="center"/>
              <w:rPr>
                <w:rFonts w:ascii="Simplon Norm" w:hAnsi="Simplon Norm"/>
              </w:rPr>
            </w:pPr>
          </w:p>
        </w:tc>
      </w:tr>
      <w:tr w:rsidR="00871940" w:rsidRPr="007129BD" w14:paraId="7036B1AB" w14:textId="77777777" w:rsidTr="00AF695D">
        <w:tc>
          <w:tcPr>
            <w:tcW w:w="9830" w:type="dxa"/>
            <w:gridSpan w:val="4"/>
          </w:tcPr>
          <w:p w14:paraId="76D1F87C" w14:textId="77777777" w:rsidR="00871940" w:rsidRPr="00794A1E" w:rsidRDefault="00871940" w:rsidP="00AF695D">
            <w:pPr>
              <w:jc w:val="center"/>
              <w:rPr>
                <w:rFonts w:ascii="Simplon Norm" w:hAnsi="Simplon Norm"/>
                <w:b/>
                <w:bCs/>
              </w:rPr>
            </w:pPr>
            <w:r w:rsidRPr="00794A1E">
              <w:rPr>
                <w:rFonts w:ascii="Simplon Norm" w:hAnsi="Simplon Norm"/>
                <w:b/>
                <w:bCs/>
              </w:rPr>
              <w:t>Interpretation/Analysis</w:t>
            </w:r>
          </w:p>
        </w:tc>
      </w:tr>
      <w:tr w:rsidR="00871940" w:rsidRPr="007129BD" w14:paraId="297ECD8B" w14:textId="77777777" w:rsidTr="00AF695D">
        <w:tc>
          <w:tcPr>
            <w:tcW w:w="9830" w:type="dxa"/>
            <w:gridSpan w:val="4"/>
          </w:tcPr>
          <w:p w14:paraId="7D4ADA70" w14:textId="77777777" w:rsidR="00871940" w:rsidRDefault="00871940" w:rsidP="00AF695D">
            <w:pPr>
              <w:jc w:val="center"/>
              <w:rPr>
                <w:rFonts w:ascii="Simplon Norm" w:hAnsi="Simplon Norm"/>
              </w:rPr>
            </w:pPr>
          </w:p>
          <w:p w14:paraId="3BAAFB7D" w14:textId="77777777" w:rsidR="00871940" w:rsidRPr="007129BD" w:rsidRDefault="00871940" w:rsidP="00AF695D">
            <w:pPr>
              <w:jc w:val="center"/>
              <w:rPr>
                <w:rFonts w:ascii="Simplon Norm" w:hAnsi="Simplon Norm"/>
              </w:rPr>
            </w:pPr>
          </w:p>
        </w:tc>
      </w:tr>
      <w:tr w:rsidR="00871940" w:rsidRPr="007129BD" w14:paraId="171B2D92" w14:textId="77777777" w:rsidTr="00AF695D">
        <w:tc>
          <w:tcPr>
            <w:tcW w:w="9830" w:type="dxa"/>
            <w:gridSpan w:val="4"/>
          </w:tcPr>
          <w:p w14:paraId="00A00CE4" w14:textId="77777777" w:rsidR="00871940" w:rsidRPr="00794A1E" w:rsidRDefault="00871940" w:rsidP="00AF695D">
            <w:pPr>
              <w:jc w:val="center"/>
              <w:rPr>
                <w:rFonts w:ascii="Simplon Norm" w:hAnsi="Simplon Norm"/>
                <w:b/>
                <w:bCs/>
              </w:rPr>
            </w:pPr>
            <w:r w:rsidRPr="00794A1E">
              <w:rPr>
                <w:rFonts w:ascii="Simplon Norm" w:hAnsi="Simplon Norm"/>
                <w:b/>
                <w:bCs/>
              </w:rPr>
              <w:t>Follow Up</w:t>
            </w:r>
          </w:p>
        </w:tc>
      </w:tr>
      <w:tr w:rsidR="00871940" w:rsidRPr="007129BD" w14:paraId="169848CE" w14:textId="77777777" w:rsidTr="00AF695D">
        <w:tc>
          <w:tcPr>
            <w:tcW w:w="9830" w:type="dxa"/>
            <w:gridSpan w:val="4"/>
          </w:tcPr>
          <w:p w14:paraId="08AFEA00" w14:textId="77777777" w:rsidR="00871940" w:rsidRDefault="00871940" w:rsidP="00AF695D">
            <w:pPr>
              <w:rPr>
                <w:rFonts w:ascii="Simplon Norm" w:hAnsi="Simplon Norm"/>
              </w:rPr>
            </w:pPr>
          </w:p>
          <w:p w14:paraId="5FB0A434" w14:textId="77777777" w:rsidR="00871940" w:rsidRPr="007129BD" w:rsidRDefault="00871940" w:rsidP="00AF695D">
            <w:pPr>
              <w:rPr>
                <w:rFonts w:ascii="Simplon Norm" w:hAnsi="Simplon Norm"/>
              </w:rPr>
            </w:pPr>
          </w:p>
        </w:tc>
      </w:tr>
      <w:tr w:rsidR="00871940" w:rsidRPr="007129BD" w14:paraId="05E76DE1" w14:textId="77777777" w:rsidTr="00AF695D">
        <w:tc>
          <w:tcPr>
            <w:tcW w:w="4914" w:type="dxa"/>
            <w:gridSpan w:val="2"/>
          </w:tcPr>
          <w:p w14:paraId="6B2DC3D3" w14:textId="77777777" w:rsidR="00871940" w:rsidRPr="00794A1E" w:rsidRDefault="00871940" w:rsidP="00AF695D">
            <w:pPr>
              <w:rPr>
                <w:rFonts w:ascii="Simplon Norm" w:hAnsi="Simplon Norm"/>
                <w:b/>
                <w:bCs/>
              </w:rPr>
            </w:pPr>
            <w:r w:rsidRPr="00794A1E">
              <w:rPr>
                <w:rFonts w:ascii="Simplon Norm" w:hAnsi="Simplon Norm"/>
                <w:b/>
                <w:bCs/>
              </w:rPr>
              <w:t>Explanation of Relevant Theorist</w:t>
            </w:r>
            <w:r>
              <w:rPr>
                <w:rFonts w:ascii="Simplon Norm" w:hAnsi="Simplon Norm"/>
                <w:b/>
                <w:bCs/>
              </w:rPr>
              <w:t>s</w:t>
            </w:r>
            <w:r w:rsidRPr="00794A1E">
              <w:rPr>
                <w:rFonts w:ascii="Simplon Norm" w:hAnsi="Simplon Norm"/>
                <w:b/>
                <w:bCs/>
              </w:rPr>
              <w:t xml:space="preserve"> </w:t>
            </w:r>
            <w:r>
              <w:rPr>
                <w:rFonts w:ascii="Simplon Norm" w:hAnsi="Simplon Norm"/>
                <w:b/>
                <w:bCs/>
              </w:rPr>
              <w:t>and</w:t>
            </w:r>
            <w:r w:rsidRPr="00794A1E">
              <w:rPr>
                <w:rFonts w:ascii="Simplon Norm" w:hAnsi="Simplon Norm"/>
                <w:b/>
                <w:bCs/>
              </w:rPr>
              <w:t xml:space="preserve"> Theory </w:t>
            </w:r>
          </w:p>
        </w:tc>
        <w:tc>
          <w:tcPr>
            <w:tcW w:w="4916" w:type="dxa"/>
            <w:gridSpan w:val="2"/>
          </w:tcPr>
          <w:p w14:paraId="55BE704F" w14:textId="77777777" w:rsidR="00871940" w:rsidRPr="00794A1E" w:rsidRDefault="00871940" w:rsidP="00AF695D">
            <w:pPr>
              <w:rPr>
                <w:rFonts w:ascii="Simplon Norm" w:hAnsi="Simplon Norm"/>
                <w:b/>
                <w:bCs/>
              </w:rPr>
            </w:pPr>
            <w:r w:rsidRPr="00794A1E">
              <w:rPr>
                <w:rFonts w:ascii="Simplon Norm" w:hAnsi="Simplon Norm"/>
                <w:b/>
                <w:bCs/>
              </w:rPr>
              <w:t>How the Experience Links to EYLF*</w:t>
            </w:r>
          </w:p>
        </w:tc>
      </w:tr>
      <w:tr w:rsidR="00871940" w:rsidRPr="007129BD" w14:paraId="0BEBB264" w14:textId="77777777" w:rsidTr="00AF695D">
        <w:tc>
          <w:tcPr>
            <w:tcW w:w="4914" w:type="dxa"/>
            <w:gridSpan w:val="2"/>
          </w:tcPr>
          <w:p w14:paraId="1A6F08CA" w14:textId="77777777" w:rsidR="00871940" w:rsidRPr="007129BD" w:rsidRDefault="00871940" w:rsidP="00AF695D">
            <w:pPr>
              <w:rPr>
                <w:rFonts w:ascii="Simplon Norm" w:hAnsi="Simplon Norm"/>
              </w:rPr>
            </w:pPr>
          </w:p>
        </w:tc>
        <w:tc>
          <w:tcPr>
            <w:tcW w:w="4916" w:type="dxa"/>
            <w:gridSpan w:val="2"/>
          </w:tcPr>
          <w:p w14:paraId="30B0DBC4" w14:textId="77777777" w:rsidR="00871940" w:rsidRPr="00794A1E" w:rsidRDefault="00871940" w:rsidP="00AF695D">
            <w:pPr>
              <w:rPr>
                <w:rFonts w:ascii="Simplon Norm" w:hAnsi="Simplon Norm"/>
                <w:b/>
                <w:bCs/>
              </w:rPr>
            </w:pPr>
            <w:r w:rsidRPr="00794A1E">
              <w:rPr>
                <w:rFonts w:ascii="Simplon Norm" w:hAnsi="Simplon Norm"/>
                <w:b/>
                <w:bCs/>
              </w:rPr>
              <w:t>Outcome(s):</w:t>
            </w:r>
          </w:p>
        </w:tc>
      </w:tr>
      <w:tr w:rsidR="00871940" w:rsidRPr="007129BD" w14:paraId="71FB3136" w14:textId="77777777" w:rsidTr="00AF695D">
        <w:tc>
          <w:tcPr>
            <w:tcW w:w="4914" w:type="dxa"/>
            <w:gridSpan w:val="2"/>
          </w:tcPr>
          <w:p w14:paraId="6C27650A" w14:textId="77777777" w:rsidR="00871940" w:rsidRPr="007129BD" w:rsidRDefault="00871940" w:rsidP="00AF695D">
            <w:pPr>
              <w:rPr>
                <w:rFonts w:ascii="Simplon Norm" w:hAnsi="Simplon Norm"/>
              </w:rPr>
            </w:pPr>
          </w:p>
        </w:tc>
        <w:tc>
          <w:tcPr>
            <w:tcW w:w="4916" w:type="dxa"/>
            <w:gridSpan w:val="2"/>
          </w:tcPr>
          <w:p w14:paraId="3E5C321C" w14:textId="77777777" w:rsidR="00871940" w:rsidRPr="00794A1E" w:rsidRDefault="00871940" w:rsidP="00AF695D">
            <w:pPr>
              <w:rPr>
                <w:rFonts w:ascii="Simplon Norm" w:hAnsi="Simplon Norm"/>
                <w:b/>
                <w:bCs/>
              </w:rPr>
            </w:pPr>
            <w:r w:rsidRPr="00794A1E">
              <w:rPr>
                <w:rFonts w:ascii="Simplon Norm" w:hAnsi="Simplon Norm"/>
                <w:b/>
                <w:bCs/>
              </w:rPr>
              <w:t>Principles:</w:t>
            </w:r>
          </w:p>
        </w:tc>
      </w:tr>
      <w:tr w:rsidR="00871940" w:rsidRPr="007129BD" w14:paraId="27B2546D" w14:textId="77777777" w:rsidTr="00AF695D">
        <w:tc>
          <w:tcPr>
            <w:tcW w:w="4914" w:type="dxa"/>
            <w:gridSpan w:val="2"/>
          </w:tcPr>
          <w:p w14:paraId="4C9BEB0A" w14:textId="77777777" w:rsidR="00871940" w:rsidRPr="007129BD" w:rsidRDefault="00871940" w:rsidP="00AF695D">
            <w:pPr>
              <w:rPr>
                <w:rFonts w:ascii="Simplon Norm" w:hAnsi="Simplon Norm"/>
              </w:rPr>
            </w:pPr>
          </w:p>
        </w:tc>
        <w:tc>
          <w:tcPr>
            <w:tcW w:w="4916" w:type="dxa"/>
            <w:gridSpan w:val="2"/>
          </w:tcPr>
          <w:p w14:paraId="1494B361" w14:textId="77777777" w:rsidR="00871940" w:rsidRPr="00794A1E" w:rsidRDefault="00871940" w:rsidP="00AF695D">
            <w:pPr>
              <w:rPr>
                <w:rFonts w:ascii="Simplon Norm" w:hAnsi="Simplon Norm"/>
                <w:b/>
                <w:bCs/>
              </w:rPr>
            </w:pPr>
            <w:r w:rsidRPr="00794A1E">
              <w:rPr>
                <w:rFonts w:ascii="Simplon Norm" w:hAnsi="Simplon Norm"/>
                <w:b/>
                <w:bCs/>
              </w:rPr>
              <w:t>Practices:</w:t>
            </w:r>
          </w:p>
        </w:tc>
      </w:tr>
    </w:tbl>
    <w:p w14:paraId="7F5D984F" w14:textId="77777777" w:rsidR="00871940" w:rsidRDefault="00871940" w:rsidP="00871940">
      <w:pPr>
        <w:rPr>
          <w:rFonts w:ascii="Simplon Norm" w:hAnsi="Simplon Norm"/>
        </w:rPr>
      </w:pPr>
      <w:r w:rsidRPr="00A8571A">
        <w:rPr>
          <w:rFonts w:ascii="Simplon Norm" w:hAnsi="Simplon Norm"/>
        </w:rPr>
        <w:t>* This activity is based on children in the early years and the EYLF, but you could complete it by basing it on</w:t>
      </w:r>
      <w:r>
        <w:rPr>
          <w:rFonts w:ascii="Simplon Norm" w:hAnsi="Simplon Norm"/>
        </w:rPr>
        <w:t xml:space="preserve"> </w:t>
      </w:r>
      <w:r w:rsidRPr="00A8571A">
        <w:rPr>
          <w:rFonts w:ascii="Simplon Norm" w:hAnsi="Simplon Norm"/>
        </w:rPr>
        <w:t>school-aged children and the approved framework My Time, Our Place (MTOP) if you like. The link for MTOP</w:t>
      </w:r>
      <w:r>
        <w:rPr>
          <w:rFonts w:ascii="Simplon Norm" w:hAnsi="Simplon Norm"/>
        </w:rPr>
        <w:t xml:space="preserve"> </w:t>
      </w:r>
      <w:r w:rsidRPr="00A8571A">
        <w:rPr>
          <w:rFonts w:ascii="Simplon Norm" w:hAnsi="Simplon Norm"/>
        </w:rPr>
        <w:t>can be found in Learning Activity 3A.</w:t>
      </w:r>
      <w:r>
        <w:rPr>
          <w:rFonts w:ascii="Simplon Norm" w:hAnsi="Simplon Norm"/>
        </w:rPr>
        <w:t xml:space="preserve"> </w:t>
      </w:r>
    </w:p>
    <w:p w14:paraId="106BD1E1" w14:textId="77777777" w:rsidR="00AC7D91" w:rsidRDefault="00AC7D91"/>
    <w:sectPr w:rsidR="00AC7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on Norm">
    <w:altName w:val="Calibri"/>
    <w:charset w:val="00"/>
    <w:family w:val="swiss"/>
    <w:pitch w:val="variable"/>
    <w:sig w:usb0="A000006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40"/>
    <w:rsid w:val="00871940"/>
    <w:rsid w:val="00AC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9292"/>
  <w15:chartTrackingRefBased/>
  <w15:docId w15:val="{B9B3F480-0077-44F7-A3AA-2B2C425B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940"/>
    <w:pPr>
      <w:spacing w:after="0" w:line="240" w:lineRule="auto"/>
    </w:pPr>
    <w:rPr>
      <w:rFonts w:eastAsiaTheme="minorEastAsia"/>
      <w:sz w:val="21"/>
      <w:szCs w:val="21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1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940"/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940"/>
    <w:rPr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Latham</dc:creator>
  <cp:keywords/>
  <dc:description/>
  <cp:lastModifiedBy>Harry Latham</cp:lastModifiedBy>
  <cp:revision>1</cp:revision>
  <dcterms:created xsi:type="dcterms:W3CDTF">2022-08-07T12:42:00Z</dcterms:created>
  <dcterms:modified xsi:type="dcterms:W3CDTF">2022-08-07T12:43:00Z</dcterms:modified>
</cp:coreProperties>
</file>